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77D9" w14:textId="77777777" w:rsidR="00DB5BFA" w:rsidRDefault="00DB5BF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7B6AF54" w14:textId="77777777" w:rsidR="00DB5BFA" w:rsidRDefault="00DB5BFA">
      <w:pPr>
        <w:rPr>
          <w:rFonts w:ascii="Times-Bold" w:hAnsi="Times-Bold"/>
          <w:b/>
          <w:snapToGrid w:val="0"/>
          <w:sz w:val="24"/>
        </w:rPr>
      </w:pPr>
    </w:p>
    <w:p w14:paraId="2670E7C8" w14:textId="77777777" w:rsidR="00DB5BFA" w:rsidRDefault="009C2F9A">
      <w:pPr>
        <w:rPr>
          <w:rFonts w:ascii="Times-Bold" w:hAnsi="Times-Bold"/>
          <w:b/>
          <w:snapToGrid w:val="0"/>
          <w:sz w:val="24"/>
        </w:rPr>
      </w:pPr>
      <w:r>
        <w:rPr>
          <w:rFonts w:ascii="Times-Bold" w:hAnsi="Times-Bold"/>
          <w:b/>
          <w:noProof/>
          <w:snapToGrid w:val="0"/>
          <w:sz w:val="24"/>
        </w:rPr>
        <w:drawing>
          <wp:inline distT="0" distB="0" distL="0" distR="0" wp14:anchorId="7808D5D4" wp14:editId="06000ED8">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5478BB52" w14:textId="77777777" w:rsidR="00DB5BFA" w:rsidRDefault="00DB5BFA">
      <w:pPr>
        <w:rPr>
          <w:rFonts w:ascii="Times-Bold" w:hAnsi="Times-Bold"/>
          <w:b/>
          <w:snapToGrid w:val="0"/>
          <w:sz w:val="24"/>
        </w:rPr>
      </w:pPr>
    </w:p>
    <w:p w14:paraId="36B7268F" w14:textId="77777777" w:rsidR="00DB5BFA" w:rsidRDefault="00DB5BFA">
      <w:pPr>
        <w:rPr>
          <w:rFonts w:ascii="Times-Bold" w:hAnsi="Times-Bold"/>
          <w:b/>
          <w:snapToGrid w:val="0"/>
          <w:sz w:val="24"/>
        </w:rPr>
      </w:pPr>
      <w:r>
        <w:rPr>
          <w:rFonts w:ascii="Times-Bold" w:hAnsi="Times-Bold"/>
          <w:b/>
          <w:snapToGrid w:val="0"/>
          <w:sz w:val="24"/>
        </w:rPr>
        <w:t>Lesson 1: How to Use Decision Points</w:t>
      </w:r>
    </w:p>
    <w:p w14:paraId="2B4F19C3" w14:textId="77777777" w:rsidR="00DB5BFA" w:rsidRDefault="00DB5BFA">
      <w:pPr>
        <w:pStyle w:val="BodyText"/>
      </w:pPr>
      <w:r>
        <w:t>In flowcharting, a decision point is a function that requires the system to answer in one of only two ways. For instance, an optical sensor might be asked if an object is present directly in front of the sensor. The sensor can only respond with either, “yes” or “no.” Feedback from a decision point provides two paths that the flow chart may continue along. Multiple decision points can be connected to create an elaborate pathway.</w:t>
      </w:r>
    </w:p>
    <w:p w14:paraId="149C1134" w14:textId="77777777" w:rsidR="00DB5BFA" w:rsidRDefault="00DB5BFA">
      <w:pPr>
        <w:rPr>
          <w:rFonts w:ascii="Times-Bold" w:hAnsi="Times-Bold"/>
          <w:b/>
          <w:snapToGrid w:val="0"/>
          <w:sz w:val="24"/>
        </w:rPr>
      </w:pPr>
    </w:p>
    <w:p w14:paraId="424CB6AE" w14:textId="77777777" w:rsidR="00DB5BFA" w:rsidRDefault="00DB5BFA">
      <w:pPr>
        <w:rPr>
          <w:rFonts w:ascii="Times-Bold" w:hAnsi="Times-Bold"/>
          <w:b/>
          <w:snapToGrid w:val="0"/>
          <w:sz w:val="24"/>
        </w:rPr>
      </w:pPr>
      <w:r>
        <w:rPr>
          <w:rFonts w:ascii="Times-Bold" w:hAnsi="Times-Bold"/>
          <w:b/>
          <w:snapToGrid w:val="0"/>
          <w:sz w:val="24"/>
        </w:rPr>
        <w:t>Doing the Science</w:t>
      </w:r>
    </w:p>
    <w:p w14:paraId="1409134C" w14:textId="77777777" w:rsidR="00DB5BFA" w:rsidRDefault="00DB5BFA">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Bomb ProBot Simulation by clicking on the “Sim” tab.</w:t>
      </w:r>
    </w:p>
    <w:p w14:paraId="3B35F52B" w14:textId="77777777" w:rsidR="00DB5BFA" w:rsidRDefault="00DB5BFA">
      <w:pPr>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Drag the “kneel” icon to the center of the information processing unit (IPU).</w:t>
      </w:r>
    </w:p>
    <w:p w14:paraId="200B530E" w14:textId="77777777" w:rsidR="00DB5BFA" w:rsidRDefault="00DB5BFA">
      <w:pPr>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Drag the “probe” icon to the center of the IPU.</w:t>
      </w:r>
    </w:p>
    <w:p w14:paraId="6D7E1128" w14:textId="77777777" w:rsidR="00DB5BFA" w:rsidRDefault="00DB5BFA">
      <w:pPr>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Note whether a bomb is present or not. </w:t>
      </w:r>
    </w:p>
    <w:p w14:paraId="186519E7" w14:textId="77777777" w:rsidR="00DB5BFA" w:rsidRDefault="00DB5BFA">
      <w:pPr>
        <w:rPr>
          <w:rFonts w:ascii="Times-Roman" w:hAnsi="Times-Roman"/>
          <w:snapToGrid w:val="0"/>
          <w:sz w:val="24"/>
        </w:rPr>
      </w:pPr>
      <w:r>
        <w:rPr>
          <w:rFonts w:ascii="Times-Roman" w:hAnsi="Times-Roman"/>
          <w:snapToGrid w:val="0"/>
          <w:sz w:val="24"/>
        </w:rPr>
        <w:t>5.</w:t>
      </w:r>
      <w:r>
        <w:rPr>
          <w:rFonts w:ascii="Times-Roman" w:hAnsi="Times-Roman"/>
          <w:snapToGrid w:val="0"/>
          <w:sz w:val="24"/>
        </w:rPr>
        <w:tab/>
        <w:t>Drag the “stand” icon to the center of the IPU.</w:t>
      </w:r>
    </w:p>
    <w:p w14:paraId="799F7BD2" w14:textId="77777777" w:rsidR="00DB5BFA" w:rsidRDefault="00DB5BFA">
      <w:pPr>
        <w:ind w:left="720" w:hanging="720"/>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Continue working the robot through the minefield to the “Programming” section by dragging various commands to the IPU. Make sure to avoid all bombs.</w:t>
      </w:r>
    </w:p>
    <w:p w14:paraId="765E1D60" w14:textId="77777777" w:rsidR="00DB5BFA" w:rsidRDefault="00DB5BFA">
      <w:pPr>
        <w:rPr>
          <w:rFonts w:ascii="Times-Roman" w:hAnsi="Times-Roman"/>
          <w:snapToGrid w:val="0"/>
          <w:sz w:val="24"/>
        </w:rPr>
      </w:pPr>
      <w:r>
        <w:rPr>
          <w:rFonts w:ascii="Times-Roman" w:hAnsi="Times-Roman"/>
          <w:snapToGrid w:val="0"/>
          <w:sz w:val="24"/>
        </w:rPr>
        <w:t>7.</w:t>
      </w:r>
      <w:r>
        <w:rPr>
          <w:rFonts w:ascii="Times-Roman" w:hAnsi="Times-Roman"/>
          <w:snapToGrid w:val="0"/>
          <w:sz w:val="24"/>
        </w:rPr>
        <w:tab/>
        <w:t>Design a flowchart for your commands in the space below.</w:t>
      </w:r>
    </w:p>
    <w:p w14:paraId="1399CFE8" w14:textId="77777777" w:rsidR="00DB5BFA" w:rsidRDefault="00DB5BFA">
      <w:pPr>
        <w:rPr>
          <w:rFonts w:ascii="Times-Bold" w:hAnsi="Times-Bold"/>
          <w:b/>
          <w:snapToGrid w:val="0"/>
          <w:sz w:val="24"/>
        </w:rPr>
      </w:pPr>
    </w:p>
    <w:p w14:paraId="0EC9BDA4" w14:textId="77777777" w:rsidR="00DB5BFA" w:rsidRDefault="00DB5BFA">
      <w:pPr>
        <w:rPr>
          <w:rFonts w:ascii="Times-Bold" w:hAnsi="Times-Bold"/>
          <w:b/>
          <w:snapToGrid w:val="0"/>
          <w:sz w:val="24"/>
        </w:rPr>
      </w:pPr>
      <w:r>
        <w:rPr>
          <w:rFonts w:ascii="Times-Bold" w:hAnsi="Times-Bold"/>
          <w:b/>
          <w:snapToGrid w:val="0"/>
          <w:sz w:val="24"/>
        </w:rPr>
        <w:t>Flowchart:</w:t>
      </w:r>
    </w:p>
    <w:p w14:paraId="6C7D058E" w14:textId="77777777" w:rsidR="00DB5BFA" w:rsidRDefault="00DB5BFA">
      <w:pPr>
        <w:rPr>
          <w:rFonts w:ascii="Times-Bold" w:hAnsi="Times-Bold"/>
          <w:b/>
          <w:snapToGrid w:val="0"/>
          <w:sz w:val="24"/>
        </w:rPr>
      </w:pPr>
    </w:p>
    <w:p w14:paraId="134B15A5" w14:textId="77777777" w:rsidR="00DB5BFA" w:rsidRDefault="00DB5BFA">
      <w:pPr>
        <w:rPr>
          <w:rFonts w:ascii="Times-Bold" w:hAnsi="Times-Bold"/>
          <w:b/>
          <w:snapToGrid w:val="0"/>
          <w:sz w:val="24"/>
        </w:rPr>
      </w:pPr>
    </w:p>
    <w:p w14:paraId="428A1490" w14:textId="77777777" w:rsidR="00DB5BFA" w:rsidRDefault="00DB5BFA">
      <w:pPr>
        <w:rPr>
          <w:rFonts w:ascii="Times-Bold" w:hAnsi="Times-Bold"/>
          <w:b/>
          <w:snapToGrid w:val="0"/>
          <w:sz w:val="24"/>
        </w:rPr>
      </w:pPr>
    </w:p>
    <w:p w14:paraId="4643A5F0" w14:textId="77777777" w:rsidR="00DB5BFA" w:rsidRDefault="00DB5BFA">
      <w:pPr>
        <w:rPr>
          <w:rFonts w:ascii="Times-Bold" w:hAnsi="Times-Bold"/>
          <w:b/>
          <w:snapToGrid w:val="0"/>
          <w:sz w:val="24"/>
        </w:rPr>
      </w:pPr>
    </w:p>
    <w:p w14:paraId="2C41C8EC" w14:textId="77777777" w:rsidR="00DB5BFA" w:rsidRDefault="00DB5BFA">
      <w:pPr>
        <w:rPr>
          <w:rFonts w:ascii="Times-Roman" w:hAnsi="Times-Roman"/>
          <w:snapToGrid w:val="0"/>
          <w:sz w:val="24"/>
        </w:rPr>
      </w:pPr>
    </w:p>
    <w:p w14:paraId="72C5CC50" w14:textId="77777777" w:rsidR="00DB5BFA" w:rsidRDefault="00DB5BFA">
      <w:pPr>
        <w:rPr>
          <w:rFonts w:ascii="Times-Roman" w:hAnsi="Times-Roman"/>
          <w:snapToGrid w:val="0"/>
          <w:sz w:val="24"/>
        </w:rPr>
      </w:pPr>
    </w:p>
    <w:p w14:paraId="293C1D50" w14:textId="77777777" w:rsidR="00DB5BFA" w:rsidRDefault="00DB5BFA">
      <w:pPr>
        <w:rPr>
          <w:rFonts w:ascii="Times-Roman" w:hAnsi="Times-Roman"/>
          <w:snapToGrid w:val="0"/>
          <w:sz w:val="24"/>
        </w:rPr>
      </w:pPr>
    </w:p>
    <w:p w14:paraId="023D5078" w14:textId="77777777" w:rsidR="00DB5BFA" w:rsidRDefault="00DB5BFA">
      <w:pPr>
        <w:rPr>
          <w:rFonts w:ascii="Times-Roman" w:hAnsi="Times-Roman"/>
          <w:snapToGrid w:val="0"/>
          <w:sz w:val="24"/>
        </w:rPr>
      </w:pPr>
    </w:p>
    <w:p w14:paraId="0544CD3C" w14:textId="77777777" w:rsidR="00DB5BFA" w:rsidRDefault="00DB5BFA">
      <w:pPr>
        <w:rPr>
          <w:rFonts w:ascii="Times-Roman" w:hAnsi="Times-Roman"/>
          <w:snapToGrid w:val="0"/>
          <w:sz w:val="24"/>
        </w:rPr>
      </w:pPr>
    </w:p>
    <w:p w14:paraId="3B822EC5" w14:textId="77777777" w:rsidR="00DB5BFA" w:rsidRDefault="00DB5BFA">
      <w:pPr>
        <w:rPr>
          <w:rFonts w:ascii="Times-Roman" w:hAnsi="Times-Roman"/>
          <w:snapToGrid w:val="0"/>
          <w:sz w:val="24"/>
        </w:rPr>
      </w:pPr>
    </w:p>
    <w:p w14:paraId="0C492057" w14:textId="77777777" w:rsidR="00DB5BFA" w:rsidRDefault="00DB5BFA">
      <w:pPr>
        <w:rPr>
          <w:rFonts w:ascii="Times-Roman" w:hAnsi="Times-Roman"/>
          <w:snapToGrid w:val="0"/>
          <w:sz w:val="24"/>
        </w:rPr>
      </w:pPr>
    </w:p>
    <w:p w14:paraId="6C6A598F" w14:textId="77777777" w:rsidR="00DB5BFA" w:rsidRDefault="00DB5BFA">
      <w:pPr>
        <w:rPr>
          <w:rFonts w:ascii="Times-Roman" w:hAnsi="Times-Roman"/>
          <w:snapToGrid w:val="0"/>
          <w:sz w:val="24"/>
        </w:rPr>
      </w:pPr>
    </w:p>
    <w:p w14:paraId="46FAA661" w14:textId="77777777" w:rsidR="00DB5BFA" w:rsidRDefault="00DB5BFA">
      <w:pPr>
        <w:rPr>
          <w:rFonts w:ascii="Times-Roman" w:hAnsi="Times-Roman"/>
          <w:snapToGrid w:val="0"/>
          <w:sz w:val="24"/>
        </w:rPr>
      </w:pPr>
    </w:p>
    <w:p w14:paraId="18CDB294" w14:textId="77777777" w:rsidR="00DB5BFA" w:rsidRDefault="00DB5BFA">
      <w:pPr>
        <w:rPr>
          <w:rFonts w:ascii="Times-Bold" w:hAnsi="Times-Bold"/>
          <w:b/>
          <w:snapToGrid w:val="0"/>
          <w:sz w:val="24"/>
        </w:rPr>
      </w:pPr>
      <w:r>
        <w:rPr>
          <w:rFonts w:ascii="Times-Bold" w:hAnsi="Times-Bold"/>
          <w:b/>
          <w:snapToGrid w:val="0"/>
          <w:sz w:val="24"/>
        </w:rPr>
        <w:t>Do You Understand?</w:t>
      </w:r>
    </w:p>
    <w:p w14:paraId="26489B5A" w14:textId="77777777" w:rsidR="00DB5BFA" w:rsidRDefault="00DB5BFA">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Which command(s) is/are a decision point in your flowchart?</w:t>
      </w:r>
    </w:p>
    <w:p w14:paraId="4A7C9F64" w14:textId="77777777" w:rsidR="00DB5BFA" w:rsidRDefault="00DB5BFA">
      <w:pPr>
        <w:rPr>
          <w:rFonts w:ascii="Times-Roman" w:hAnsi="Times-Roman"/>
          <w:snapToGrid w:val="0"/>
          <w:sz w:val="24"/>
        </w:rPr>
      </w:pPr>
    </w:p>
    <w:p w14:paraId="29FB950C" w14:textId="77777777" w:rsidR="00DB5BFA" w:rsidRDefault="00DB5BFA">
      <w:pPr>
        <w:rPr>
          <w:rFonts w:ascii="Times-Roman" w:hAnsi="Times-Roman"/>
          <w:snapToGrid w:val="0"/>
          <w:sz w:val="24"/>
        </w:rPr>
      </w:pPr>
    </w:p>
    <w:p w14:paraId="3391BF68" w14:textId="77777777" w:rsidR="00DB5BFA" w:rsidRDefault="00DB5BFA">
      <w:pPr>
        <w:rPr>
          <w:rFonts w:ascii="Times-Roman" w:hAnsi="Times-Roman"/>
          <w:snapToGrid w:val="0"/>
          <w:sz w:val="24"/>
        </w:rPr>
      </w:pPr>
    </w:p>
    <w:p w14:paraId="7968CEA5" w14:textId="77777777" w:rsidR="00DB5BFA" w:rsidRDefault="00DB5BFA">
      <w:pPr>
        <w:rPr>
          <w:rFonts w:ascii="Times-Roman" w:hAnsi="Times-Roman"/>
          <w:snapToGrid w:val="0"/>
          <w:sz w:val="24"/>
        </w:rPr>
      </w:pPr>
    </w:p>
    <w:p w14:paraId="44CC964A" w14:textId="77777777" w:rsidR="00DB5BFA" w:rsidRDefault="00DB5BFA">
      <w:pPr>
        <w:rPr>
          <w:rFonts w:ascii="Times-Roman" w:hAnsi="Times-Roman"/>
          <w:snapToGrid w:val="0"/>
          <w:sz w:val="24"/>
        </w:rPr>
      </w:pPr>
    </w:p>
    <w:p w14:paraId="77AE6295" w14:textId="77777777" w:rsidR="00DB5BFA" w:rsidRDefault="00DB5BFA">
      <w:r>
        <w:rPr>
          <w:rFonts w:ascii="Times-Roman" w:hAnsi="Times-Roman"/>
          <w:snapToGrid w:val="0"/>
          <w:sz w:val="24"/>
        </w:rPr>
        <w:t>2.</w:t>
      </w:r>
      <w:r>
        <w:rPr>
          <w:rFonts w:ascii="Times-Roman" w:hAnsi="Times-Roman"/>
          <w:snapToGrid w:val="0"/>
          <w:sz w:val="24"/>
        </w:rPr>
        <w:tab/>
        <w:t xml:space="preserve">Which command(s) is/are </w:t>
      </w:r>
      <w:r>
        <w:rPr>
          <w:rFonts w:ascii="Times-Roman" w:hAnsi="Times-Roman"/>
          <w:i/>
          <w:snapToGrid w:val="0"/>
          <w:sz w:val="24"/>
        </w:rPr>
        <w:t>not</w:t>
      </w:r>
      <w:r>
        <w:rPr>
          <w:rFonts w:ascii="Times-Roman" w:hAnsi="Times-Roman"/>
          <w:snapToGrid w:val="0"/>
          <w:sz w:val="24"/>
        </w:rPr>
        <w:t xml:space="preserve"> a decision point in your flowchart?</w:t>
      </w:r>
    </w:p>
    <w:sectPr w:rsidR="00DB5BF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E7"/>
    <w:rsid w:val="009C2F9A"/>
    <w:rsid w:val="00B20BE7"/>
    <w:rsid w:val="00DB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3B8D3"/>
  <w15:chartTrackingRefBased/>
  <w15:docId w15:val="{DAC7BBC4-CE4C-7247-9C8C-4C1DDE1D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2020-12-15T16:46:00Z</dcterms:created>
  <dcterms:modified xsi:type="dcterms:W3CDTF">2020-12-15T16:46:00Z</dcterms:modified>
</cp:coreProperties>
</file>